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38" w:rsidRDefault="00C10338">
      <w:pPr>
        <w:rPr>
          <w:b/>
          <w:sz w:val="36"/>
          <w:szCs w:val="36"/>
          <w:u w:val="single"/>
        </w:rPr>
      </w:pPr>
      <w:bookmarkStart w:id="0" w:name="_GoBack"/>
      <w:bookmarkEnd w:id="0"/>
      <w:r>
        <w:rPr>
          <w:b/>
          <w:sz w:val="36"/>
          <w:szCs w:val="36"/>
          <w:u w:val="single"/>
        </w:rPr>
        <w:t>Draft</w:t>
      </w:r>
    </w:p>
    <w:p w:rsidR="0089482D" w:rsidRDefault="005B6AF5">
      <w:pPr>
        <w:rPr>
          <w:b/>
          <w:sz w:val="36"/>
          <w:szCs w:val="36"/>
          <w:u w:val="single"/>
        </w:rPr>
      </w:pPr>
      <w:r w:rsidRPr="005B6AF5">
        <w:rPr>
          <w:b/>
          <w:sz w:val="36"/>
          <w:szCs w:val="36"/>
          <w:u w:val="single"/>
        </w:rPr>
        <w:t>NCNCA Board Meeting Minutes   5/16/2016</w:t>
      </w:r>
    </w:p>
    <w:p w:rsidR="005B6AF5" w:rsidRDefault="005B6AF5"/>
    <w:p w:rsidR="005B6AF5" w:rsidRDefault="005B6AF5">
      <w:r>
        <w:t>Livermore, CA</w:t>
      </w:r>
    </w:p>
    <w:p w:rsidR="005B6AF5" w:rsidRDefault="005B6AF5">
      <w:r w:rsidRPr="005B6AF5">
        <w:rPr>
          <w:b/>
          <w:u w:val="single"/>
        </w:rPr>
        <w:t>Attending</w:t>
      </w:r>
      <w:r>
        <w:t xml:space="preserve">:  Roman </w:t>
      </w:r>
      <w:proofErr w:type="spellStart"/>
      <w:r>
        <w:t>Kilun</w:t>
      </w:r>
      <w:proofErr w:type="spellEnd"/>
      <w:r>
        <w:t xml:space="preserve">, AJ Kennedy, Keith </w:t>
      </w:r>
      <w:proofErr w:type="spellStart"/>
      <w:r>
        <w:t>DeFiebre</w:t>
      </w:r>
      <w:proofErr w:type="spellEnd"/>
      <w:r>
        <w:t xml:space="preserve">, Tim Burgess, Erik Camacho, Carlos Soto, Robert </w:t>
      </w:r>
      <w:proofErr w:type="spellStart"/>
      <w:r>
        <w:t>Leibold</w:t>
      </w:r>
      <w:proofErr w:type="spellEnd"/>
      <w:r>
        <w:t xml:space="preserve">. (Also, arriving 7:41: Steve </w:t>
      </w:r>
      <w:proofErr w:type="spellStart"/>
      <w:r>
        <w:t>Rosefield</w:t>
      </w:r>
      <w:proofErr w:type="spellEnd"/>
      <w:r>
        <w:t>).  Absent: Meredith Nielsen.</w:t>
      </w:r>
    </w:p>
    <w:p w:rsidR="005B6AF5" w:rsidRDefault="005B6AF5">
      <w:r w:rsidRPr="005B6AF5">
        <w:rPr>
          <w:b/>
          <w:u w:val="single"/>
        </w:rPr>
        <w:t>Call to Order</w:t>
      </w:r>
      <w:r>
        <w:t>:  7:09 pm</w:t>
      </w:r>
    </w:p>
    <w:p w:rsidR="005B6AF5" w:rsidRDefault="005B6AF5">
      <w:r w:rsidRPr="005B6AF5">
        <w:rPr>
          <w:b/>
          <w:u w:val="single"/>
        </w:rPr>
        <w:t>April Minutes</w:t>
      </w:r>
      <w:r>
        <w:t>: Approved online with minor changes, posted on website.</w:t>
      </w:r>
    </w:p>
    <w:p w:rsidR="005B6AF5" w:rsidRDefault="005B6AF5">
      <w:r w:rsidRPr="005B6AF5">
        <w:rPr>
          <w:b/>
          <w:u w:val="single"/>
        </w:rPr>
        <w:t>Public Comments</w:t>
      </w:r>
      <w:r>
        <w:t>: None</w:t>
      </w:r>
    </w:p>
    <w:p w:rsidR="005B6AF5" w:rsidRDefault="005B6AF5">
      <w:r w:rsidRPr="005B6AF5">
        <w:rPr>
          <w:b/>
          <w:u w:val="single"/>
        </w:rPr>
        <w:t>President</w:t>
      </w:r>
      <w:r>
        <w:t xml:space="preserve"> (Soto):   Anton </w:t>
      </w:r>
      <w:proofErr w:type="spellStart"/>
      <w:r>
        <w:t>Vynogradenko</w:t>
      </w:r>
      <w:proofErr w:type="spellEnd"/>
      <w:r>
        <w:t xml:space="preserve"> moving forward with </w:t>
      </w:r>
      <w:r w:rsidRPr="005B6AF5">
        <w:rPr>
          <w:u w:val="single"/>
        </w:rPr>
        <w:t>website creation</w:t>
      </w:r>
      <w:r>
        <w:t xml:space="preserve"> – in touch with </w:t>
      </w:r>
      <w:proofErr w:type="spellStart"/>
      <w:r>
        <w:t>Rosefield</w:t>
      </w:r>
      <w:proofErr w:type="spellEnd"/>
      <w:r>
        <w:t xml:space="preserve"> and Camacho.  Larry Nolan working on </w:t>
      </w:r>
      <w:r w:rsidRPr="005B6AF5">
        <w:rPr>
          <w:u w:val="single"/>
        </w:rPr>
        <w:t xml:space="preserve">Early Birds upgrade </w:t>
      </w:r>
      <w:r>
        <w:t xml:space="preserve">points system to match national BRP. What constitutes education both on and off the bike? Both are needed. What is curriculum? Cat’s Hill numbers up; Berkeley and Red Kite good as well. </w:t>
      </w:r>
      <w:r w:rsidR="00B05CA5">
        <w:t>Conversations with USAC has led to belief that race directors requesting permit for their races would not be turned down regardless of conditions in the district.</w:t>
      </w:r>
      <w:r>
        <w:t xml:space="preserve"> </w:t>
      </w:r>
      <w:r w:rsidR="00B05CA5">
        <w:t xml:space="preserve">Discussion: </w:t>
      </w:r>
      <w:r>
        <w:t>Only consideration is safety (or, we assume, financial obligations to USAC).</w:t>
      </w:r>
    </w:p>
    <w:p w:rsidR="003345F4" w:rsidRPr="003345F4" w:rsidRDefault="008B2AED" w:rsidP="003345F4">
      <w:r w:rsidRPr="003345F4">
        <w:rPr>
          <w:b/>
          <w:u w:val="single"/>
        </w:rPr>
        <w:t>Treasurer’s Report</w:t>
      </w:r>
      <w:r w:rsidRPr="003345F4">
        <w:t xml:space="preserve"> (</w:t>
      </w:r>
      <w:proofErr w:type="spellStart"/>
      <w:r w:rsidRPr="003345F4">
        <w:t>Rosefield</w:t>
      </w:r>
      <w:proofErr w:type="spellEnd"/>
      <w:r w:rsidRPr="003345F4">
        <w:t xml:space="preserve">): </w:t>
      </w:r>
      <w:r w:rsidR="003345F4" w:rsidRPr="003345F4">
        <w:t>Treasurer’s Report:</w:t>
      </w:r>
    </w:p>
    <w:p w:rsidR="003345F4" w:rsidRPr="003345F4" w:rsidRDefault="003345F4" w:rsidP="003345F4">
      <w:pPr>
        <w:rPr>
          <w:rFonts w:eastAsia="Times New Roman" w:cs="Times New Roman"/>
          <w:sz w:val="24"/>
          <w:szCs w:val="24"/>
        </w:rPr>
      </w:pPr>
      <w:r w:rsidRPr="003345F4">
        <w:rPr>
          <w:rFonts w:eastAsia="Times New Roman" w:cs="Times New Roman"/>
          <w:sz w:val="24"/>
          <w:szCs w:val="24"/>
        </w:rPr>
        <w:t>Checking balance: $29,116</w:t>
      </w:r>
    </w:p>
    <w:p w:rsidR="003345F4" w:rsidRPr="003345F4" w:rsidRDefault="003345F4" w:rsidP="003345F4">
      <w:pPr>
        <w:rPr>
          <w:rFonts w:eastAsia="Times New Roman" w:cs="Times New Roman"/>
          <w:sz w:val="24"/>
          <w:szCs w:val="24"/>
        </w:rPr>
      </w:pPr>
      <w:r w:rsidRPr="003345F4">
        <w:rPr>
          <w:rFonts w:eastAsia="Times New Roman" w:cs="Times New Roman"/>
          <w:sz w:val="24"/>
          <w:szCs w:val="24"/>
        </w:rPr>
        <w:t>Savings balance: $65,289</w:t>
      </w:r>
    </w:p>
    <w:p w:rsidR="003345F4" w:rsidRPr="003345F4" w:rsidRDefault="003345F4" w:rsidP="003345F4">
      <w:r w:rsidRPr="003345F4">
        <w:t>Other news:</w:t>
      </w:r>
    </w:p>
    <w:p w:rsidR="003345F4" w:rsidRPr="003345F4" w:rsidRDefault="003345F4" w:rsidP="003345F4">
      <w:r w:rsidRPr="003345F4">
        <w:t>1.       USAC has not transferred Q1 payment or stated amount due.  I will be speaking directly with Stephanie Larsen this week.</w:t>
      </w:r>
    </w:p>
    <w:p w:rsidR="003345F4" w:rsidRPr="003345F4" w:rsidRDefault="003345F4" w:rsidP="003345F4">
      <w:r w:rsidRPr="003345F4">
        <w:t>2.       Working on finding a new firm for tax return.  The last firm willing to do it again, but at five times the fee.  We will likely need to increase budget significantly to get this done this year and in the future due to new regulations and requirements.  Perhaps this is where we will spend our “Bookkeeper” budget this year.</w:t>
      </w:r>
    </w:p>
    <w:p w:rsidR="003345F4" w:rsidRPr="003345F4" w:rsidRDefault="003345F4" w:rsidP="003345F4">
      <w:r w:rsidRPr="003345F4">
        <w:t>3.       Financials for March and April should be posted nest week.</w:t>
      </w:r>
    </w:p>
    <w:p w:rsidR="003345F4" w:rsidRPr="003345F4" w:rsidRDefault="003345F4" w:rsidP="003345F4">
      <w:r w:rsidRPr="003345F4">
        <w:t>4.       No NCNCA rider charges from Cal Aggie or Sea Otter, and perhaps others (will audit and report next meeting).  How do we collect?</w:t>
      </w:r>
    </w:p>
    <w:p w:rsidR="003345F4" w:rsidRPr="003345F4" w:rsidRDefault="003345F4" w:rsidP="003345F4">
      <w:r w:rsidRPr="003345F4">
        <w:t>5.       Line items generally within budget, but there is typically a burst of expense and reimbursements at the end of the year.  I suggest ignoring any reimbursement submitted more than 30 days after the expense.  This motivates prompt requests for reimbursements and helps to avoid overspending at the end of the year.</w:t>
      </w:r>
    </w:p>
    <w:p w:rsidR="005B6AF5" w:rsidRPr="00502F96" w:rsidRDefault="005B6AF5">
      <w:pPr>
        <w:rPr>
          <w:b/>
          <w:u w:val="single"/>
        </w:rPr>
      </w:pPr>
      <w:r w:rsidRPr="00502F96">
        <w:rPr>
          <w:b/>
          <w:u w:val="single"/>
        </w:rPr>
        <w:t>Committee Reports:</w:t>
      </w:r>
    </w:p>
    <w:p w:rsidR="005B6AF5" w:rsidRDefault="005B6AF5">
      <w:r w:rsidRPr="00502F96">
        <w:rPr>
          <w:u w:val="single"/>
        </w:rPr>
        <w:t>Officials</w:t>
      </w:r>
      <w:r>
        <w:t xml:space="preserve"> (Burgess): None</w:t>
      </w:r>
    </w:p>
    <w:p w:rsidR="005B6AF5" w:rsidRDefault="005B6AF5">
      <w:r w:rsidRPr="00502F96">
        <w:rPr>
          <w:u w:val="single"/>
        </w:rPr>
        <w:t>Safety</w:t>
      </w:r>
      <w:r>
        <w:t xml:space="preserve"> (Soto): Working on poster, 1 more symbol needed. </w:t>
      </w:r>
      <w:proofErr w:type="spellStart"/>
      <w:r>
        <w:t>Leibold</w:t>
      </w:r>
      <w:proofErr w:type="spellEnd"/>
      <w:r>
        <w:t xml:space="preserve"> to supply.</w:t>
      </w:r>
    </w:p>
    <w:p w:rsidR="005B6AF5" w:rsidRDefault="005B6AF5">
      <w:r w:rsidRPr="00502F96">
        <w:rPr>
          <w:u w:val="single"/>
        </w:rPr>
        <w:t>Women</w:t>
      </w:r>
      <w:r>
        <w:t xml:space="preserve"> (Nielsen): No report</w:t>
      </w:r>
    </w:p>
    <w:p w:rsidR="005B6AF5" w:rsidRDefault="005B6AF5">
      <w:r w:rsidRPr="00502F96">
        <w:rPr>
          <w:u w:val="single"/>
        </w:rPr>
        <w:t>Juniors</w:t>
      </w:r>
      <w:r>
        <w:t xml:space="preserve"> (Kennedy): 39 juniors at Cat’s Hill</w:t>
      </w:r>
      <w:r w:rsidR="00502F96">
        <w:t xml:space="preserve">. Good numbers! Bakersfield junior stage race (out of district) wants to be on the </w:t>
      </w:r>
      <w:r w:rsidR="00502F96" w:rsidRPr="00502F96">
        <w:rPr>
          <w:u w:val="single"/>
        </w:rPr>
        <w:t>NCNCA schedule</w:t>
      </w:r>
      <w:r w:rsidR="00502F96">
        <w:t xml:space="preserve">. Good idea for juniors; in past, SCNCA did not reciprocate; hopefully </w:t>
      </w:r>
      <w:r w:rsidR="00502F96" w:rsidRPr="007576D0">
        <w:rPr>
          <w:color w:val="000000" w:themeColor="text1"/>
        </w:rPr>
        <w:t xml:space="preserve">now we can. </w:t>
      </w:r>
      <w:r w:rsidR="007576D0" w:rsidRPr="007576D0">
        <w:rPr>
          <w:color w:val="000000" w:themeColor="text1"/>
        </w:rPr>
        <w:t xml:space="preserve">How do we </w:t>
      </w:r>
      <w:r w:rsidR="007576D0" w:rsidRPr="007576D0">
        <w:rPr>
          <w:color w:val="000000" w:themeColor="text1"/>
          <w:u w:val="single"/>
        </w:rPr>
        <w:t>reach more juniors</w:t>
      </w:r>
      <w:r w:rsidR="007576D0" w:rsidRPr="007576D0">
        <w:rPr>
          <w:color w:val="000000" w:themeColor="text1"/>
        </w:rPr>
        <w:t xml:space="preserve"> in a regional effort? How can </w:t>
      </w:r>
      <w:r w:rsidR="007576D0">
        <w:rPr>
          <w:color w:val="000000" w:themeColor="text1"/>
        </w:rPr>
        <w:t xml:space="preserve">we </w:t>
      </w:r>
      <w:r w:rsidR="007576D0" w:rsidRPr="007576D0">
        <w:rPr>
          <w:color w:val="000000" w:themeColor="text1"/>
        </w:rPr>
        <w:t xml:space="preserve">recruit from the High School mountain bike program? Partial solution, have road juniors events not in competition with the High School </w:t>
      </w:r>
      <w:proofErr w:type="spellStart"/>
      <w:r w:rsidR="007576D0" w:rsidRPr="007576D0">
        <w:rPr>
          <w:color w:val="000000" w:themeColor="text1"/>
        </w:rPr>
        <w:t>mtn</w:t>
      </w:r>
      <w:proofErr w:type="spellEnd"/>
      <w:r w:rsidR="007576D0" w:rsidRPr="007576D0">
        <w:rPr>
          <w:color w:val="000000" w:themeColor="text1"/>
        </w:rPr>
        <w:t xml:space="preserve"> bike program/events? Disappointed to read about </w:t>
      </w:r>
      <w:r w:rsidR="007576D0" w:rsidRPr="007576D0">
        <w:rPr>
          <w:color w:val="000000" w:themeColor="text1"/>
          <w:u w:val="single"/>
        </w:rPr>
        <w:t>juniors watching arguments between Masters</w:t>
      </w:r>
      <w:r w:rsidR="007576D0" w:rsidRPr="007576D0">
        <w:rPr>
          <w:color w:val="000000" w:themeColor="text1"/>
        </w:rPr>
        <w:t xml:space="preserve"> riders at Cat’s Hill. This is a problem riders create for promoters/clubs in general: residents, city officials, spectators, new racers are all affected by rider behavior, on and off the bike. Courses have been lost for similar problems. Discussion:  </w:t>
      </w:r>
      <w:r w:rsidR="00502F96" w:rsidRPr="007576D0">
        <w:rPr>
          <w:color w:val="000000" w:themeColor="text1"/>
        </w:rPr>
        <w:t xml:space="preserve">Can officials add a </w:t>
      </w:r>
      <w:r w:rsidR="00502F96">
        <w:t xml:space="preserve">brief note in start instructions about behavior? Does that give a negative cast to the race start? Does everyone pay attention to race announcements? Soto to email to club presidents to bring this sort of thing up to </w:t>
      </w:r>
      <w:r w:rsidR="00502F96">
        <w:lastRenderedPageBreak/>
        <w:t>club/team members. We are guests in each community, whether a residential or downtown or business park or “nearly empty” rural setting.</w:t>
      </w:r>
    </w:p>
    <w:p w:rsidR="00502F96" w:rsidRDefault="00502F96">
      <w:r w:rsidRPr="00502F96">
        <w:rPr>
          <w:u w:val="single"/>
        </w:rPr>
        <w:t>Competition</w:t>
      </w:r>
      <w:r>
        <w:t xml:space="preserve"> (Camacho): Next month start discussion of rewriting BAR/Bat points system. Current lack of clarity, especially with mixed categories, and USAC categories at collegiate races, etc.</w:t>
      </w:r>
    </w:p>
    <w:p w:rsidR="00502F96" w:rsidRDefault="008B2AED">
      <w:r>
        <w:t>Scheduling (</w:t>
      </w:r>
      <w:proofErr w:type="spellStart"/>
      <w:r>
        <w:t>DeFiebre</w:t>
      </w:r>
      <w:proofErr w:type="spellEnd"/>
      <w:r>
        <w:t>): Roseville race July 2 has been cancelled. The July 3 Central Coast race will move to July 2 to smooth out the weekend. (</w:t>
      </w:r>
      <w:proofErr w:type="spellStart"/>
      <w:r>
        <w:t>Lodoga</w:t>
      </w:r>
      <w:proofErr w:type="spellEnd"/>
      <w:r>
        <w:t xml:space="preserve">/Leesville is July 3, Davis is July 4). 2017 Scheduling meeting will be in July. </w:t>
      </w:r>
      <w:proofErr w:type="spellStart"/>
      <w:r>
        <w:t>DeFiebre</w:t>
      </w:r>
      <w:proofErr w:type="spellEnd"/>
      <w:r>
        <w:t xml:space="preserve"> to get this going. Probable date July 21 Thursday evening, probable location is the Marriot Courtyard on Constitution in Livermore. Attendance of all 2017 Race Directors not required, but STRONGLY suggested.</w:t>
      </w:r>
    </w:p>
    <w:p w:rsidR="008B2AED" w:rsidRDefault="008B2AED">
      <w:r w:rsidRPr="008B2AED">
        <w:rPr>
          <w:u w:val="single"/>
        </w:rPr>
        <w:t>Promoters</w:t>
      </w:r>
      <w:r>
        <w:t xml:space="preserve"> (</w:t>
      </w:r>
      <w:proofErr w:type="spellStart"/>
      <w:r>
        <w:t>Rosefield</w:t>
      </w:r>
      <w:proofErr w:type="spellEnd"/>
      <w:r>
        <w:t>): no report</w:t>
      </w:r>
    </w:p>
    <w:p w:rsidR="008B2AED" w:rsidRDefault="008B2AED">
      <w:r w:rsidRPr="008B2AED">
        <w:rPr>
          <w:u w:val="single"/>
        </w:rPr>
        <w:t>Policies and Procedures</w:t>
      </w:r>
      <w:r>
        <w:t xml:space="preserve"> (</w:t>
      </w:r>
      <w:proofErr w:type="spellStart"/>
      <w:r>
        <w:t>Leibold</w:t>
      </w:r>
      <w:proofErr w:type="spellEnd"/>
      <w:r>
        <w:t>): No report</w:t>
      </w:r>
    </w:p>
    <w:p w:rsidR="008B2AED" w:rsidRDefault="008B2AED">
      <w:r w:rsidRPr="008B2AED">
        <w:rPr>
          <w:u w:val="single"/>
        </w:rPr>
        <w:t>Membership</w:t>
      </w:r>
      <w:r>
        <w:t xml:space="preserve"> (</w:t>
      </w:r>
      <w:proofErr w:type="spellStart"/>
      <w:r>
        <w:t>Rosefield</w:t>
      </w:r>
      <w:proofErr w:type="spellEnd"/>
      <w:r>
        <w:t>): 1 new club: Central Coast</w:t>
      </w:r>
    </w:p>
    <w:p w:rsidR="008B2AED" w:rsidRDefault="008B2AED">
      <w:r w:rsidRPr="008B2AED">
        <w:rPr>
          <w:u w:val="single"/>
        </w:rPr>
        <w:t>Banquet</w:t>
      </w:r>
      <w:r>
        <w:t xml:space="preserve"> (</w:t>
      </w:r>
      <w:proofErr w:type="spellStart"/>
      <w:r>
        <w:t>DeFiebre</w:t>
      </w:r>
      <w:proofErr w:type="spellEnd"/>
      <w:r>
        <w:t xml:space="preserve">): First or Third Saturday evening in October. </w:t>
      </w:r>
      <w:proofErr w:type="spellStart"/>
      <w:r>
        <w:t>Kilun</w:t>
      </w:r>
      <w:proofErr w:type="spellEnd"/>
      <w:r>
        <w:t xml:space="preserve"> to work on program and speakers. </w:t>
      </w:r>
      <w:r w:rsidRPr="008B2AED">
        <w:rPr>
          <w:b/>
        </w:rPr>
        <w:t>USAC Local Association Annual Meeting October 27-2</w:t>
      </w:r>
      <w:r>
        <w:t>8 in Colorado Springs, so should not be a factor in Banquet dates.</w:t>
      </w:r>
    </w:p>
    <w:p w:rsidR="008B2AED" w:rsidRDefault="008B2AED">
      <w:r w:rsidRPr="00F413FC">
        <w:rPr>
          <w:b/>
          <w:u w:val="single"/>
        </w:rPr>
        <w:t>Old Business:</w:t>
      </w:r>
      <w:r>
        <w:t xml:space="preserve">  NCNCA </w:t>
      </w:r>
      <w:r w:rsidRPr="00F413FC">
        <w:rPr>
          <w:u w:val="single"/>
        </w:rPr>
        <w:t>Membership requirement for bidding</w:t>
      </w:r>
      <w:r>
        <w:t xml:space="preserve"> on Championship events, Premier Series events and Women’s Series events? Pros and cons discussed. </w:t>
      </w:r>
      <w:r w:rsidR="00F413FC">
        <w:t xml:space="preserve">Championship </w:t>
      </w:r>
      <w:proofErr w:type="gramStart"/>
      <w:r w:rsidR="00F413FC">
        <w:t>bids  should</w:t>
      </w:r>
      <w:proofErr w:type="gramEnd"/>
      <w:r w:rsidR="00F413FC">
        <w:t xml:space="preserve"> be only from member clubs. Makes this a benefit rather than a requirement. One benefit is $ support of these events from NCNCA. Tabled for more thought.</w:t>
      </w:r>
    </w:p>
    <w:p w:rsidR="00F413FC" w:rsidRDefault="00F413FC">
      <w:r>
        <w:t xml:space="preserve">Does NCNCA require </w:t>
      </w:r>
      <w:r w:rsidRPr="00F413FC">
        <w:rPr>
          <w:u w:val="single"/>
        </w:rPr>
        <w:t>Championship events</w:t>
      </w:r>
      <w:r>
        <w:t xml:space="preserve"> to have all USAC Championship age graded events? (Currently 69+ in men and 64+ in Women).  Events can also hold 5 year groups above that; jerseys will be provided by NCNCA for 27 categories plus a few extra (32 this year) so some jersey leeway for higher age groups possible, up to race director. Is the Championship policy available on the website? Yes.</w:t>
      </w:r>
    </w:p>
    <w:p w:rsidR="00F413FC" w:rsidRDefault="00F413FC">
      <w:r>
        <w:t>Board members answering policy questions from members and public should send proposed responses to Board before replying.</w:t>
      </w:r>
    </w:p>
    <w:p w:rsidR="00F413FC" w:rsidRDefault="00F413FC">
      <w:r w:rsidRPr="00F413FC">
        <w:rPr>
          <w:u w:val="single"/>
        </w:rPr>
        <w:t>Officials Shortage</w:t>
      </w:r>
      <w:r>
        <w:t>: How to get clubs to have more officials? Suggestion: Clubs putting on events should provide one new official every year. Benefit: Lower costs for officials at each event. Perhaps require an officials’ assistant for each race from the race director. Sent to Officials’ Committee</w:t>
      </w:r>
    </w:p>
    <w:p w:rsidR="00F413FC" w:rsidRDefault="00F413FC">
      <w:r w:rsidRPr="00C10338">
        <w:rPr>
          <w:u w:val="single"/>
        </w:rPr>
        <w:t>Website:</w:t>
      </w:r>
      <w:r>
        <w:t xml:space="preserve"> Should race directors and others be able to have access to make changes to races/fl</w:t>
      </w:r>
      <w:r w:rsidR="00C10338">
        <w:t>y</w:t>
      </w:r>
      <w:r>
        <w:t xml:space="preserve">ers on the website? They shouldn’t be able to change to change the contract (substantive </w:t>
      </w:r>
      <w:r w:rsidR="00C10338">
        <w:t xml:space="preserve">changes that affect prizes, distances, categories, times, </w:t>
      </w:r>
      <w:proofErr w:type="spellStart"/>
      <w:r w:rsidR="00C10338">
        <w:t>etc</w:t>
      </w:r>
      <w:proofErr w:type="spellEnd"/>
      <w:r w:rsidR="00C10338">
        <w:t xml:space="preserve">), but should have a section that they can change (such as race location directions, </w:t>
      </w:r>
      <w:proofErr w:type="spellStart"/>
      <w:r w:rsidR="00C10338">
        <w:t>etc</w:t>
      </w:r>
      <w:proofErr w:type="spellEnd"/>
      <w:r w:rsidR="00C10338">
        <w:t>). Also, website visitors should be able to filter race calendar list by categories, races types, distances, etc.  There should be a history of the NCNCA section.</w:t>
      </w:r>
    </w:p>
    <w:p w:rsidR="00C10338" w:rsidRDefault="00C10338">
      <w:r w:rsidRPr="00C10338">
        <w:rPr>
          <w:u w:val="single"/>
        </w:rPr>
        <w:t>Web Based NCNCA Meetings:</w:t>
      </w:r>
      <w:r>
        <w:t xml:space="preserve">  Let’s try it; “Go to Meeting” best choice. Is a bylaw change needed to permit us to do web meetings?  Experiment for June meeting. Camacho to attend online; we will see how it works. (We have tried this before, with mixed results).</w:t>
      </w:r>
    </w:p>
    <w:p w:rsidR="00C10338" w:rsidRPr="00C10338" w:rsidRDefault="00C10338">
      <w:pPr>
        <w:rPr>
          <w:b/>
          <w:u w:val="single"/>
        </w:rPr>
      </w:pPr>
      <w:r w:rsidRPr="00C10338">
        <w:rPr>
          <w:b/>
          <w:u w:val="single"/>
        </w:rPr>
        <w:t>Executive Session.</w:t>
      </w:r>
    </w:p>
    <w:p w:rsidR="00C10338" w:rsidRDefault="00C10338">
      <w:r w:rsidRPr="00C10338">
        <w:rPr>
          <w:b/>
          <w:u w:val="single"/>
        </w:rPr>
        <w:t>Adjournment</w:t>
      </w:r>
      <w:r>
        <w:t>: 9:53 pm</w:t>
      </w:r>
    </w:p>
    <w:p w:rsidR="00C10338" w:rsidRDefault="00C10338">
      <w:r w:rsidRPr="00C10338">
        <w:rPr>
          <w:b/>
          <w:u w:val="single"/>
        </w:rPr>
        <w:t>Next meeting</w:t>
      </w:r>
      <w:r>
        <w:t xml:space="preserve">: June 20, </w:t>
      </w:r>
      <w:proofErr w:type="gramStart"/>
      <w:r>
        <w:t>2016  7</w:t>
      </w:r>
      <w:proofErr w:type="gramEnd"/>
      <w:r>
        <w:t xml:space="preserve"> pm  Marriott Courtyard hotel, Constitution Ave, Livermore, CA</w:t>
      </w:r>
    </w:p>
    <w:sectPr w:rsidR="00C10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87827"/>
    <w:multiLevelType w:val="multilevel"/>
    <w:tmpl w:val="7974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0606D"/>
    <w:multiLevelType w:val="multilevel"/>
    <w:tmpl w:val="E0BE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71033E"/>
    <w:multiLevelType w:val="multilevel"/>
    <w:tmpl w:val="2BAA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0C21D1"/>
    <w:multiLevelType w:val="multilevel"/>
    <w:tmpl w:val="2A24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A42750"/>
    <w:multiLevelType w:val="multilevel"/>
    <w:tmpl w:val="D0A0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F5"/>
    <w:rsid w:val="002C2C42"/>
    <w:rsid w:val="003345F4"/>
    <w:rsid w:val="00502F96"/>
    <w:rsid w:val="005A1630"/>
    <w:rsid w:val="005B6AF5"/>
    <w:rsid w:val="006F35B6"/>
    <w:rsid w:val="007576D0"/>
    <w:rsid w:val="008B2AED"/>
    <w:rsid w:val="00B05CA5"/>
    <w:rsid w:val="00C10338"/>
    <w:rsid w:val="00DA10C0"/>
    <w:rsid w:val="00F41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grps-yiv-435108918msonormal">
    <w:name w:val="ygrps-yiv-435108918msonormal"/>
    <w:basedOn w:val="Normal"/>
    <w:rsid w:val="003345F4"/>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grps-yiv-435108918msonormal">
    <w:name w:val="ygrps-yiv-435108918msonormal"/>
    <w:basedOn w:val="Normal"/>
    <w:rsid w:val="003345F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54675">
      <w:bodyDiv w:val="1"/>
      <w:marLeft w:val="0"/>
      <w:marRight w:val="0"/>
      <w:marTop w:val="0"/>
      <w:marBottom w:val="0"/>
      <w:divBdr>
        <w:top w:val="none" w:sz="0" w:space="0" w:color="auto"/>
        <w:left w:val="none" w:sz="0" w:space="0" w:color="auto"/>
        <w:bottom w:val="none" w:sz="0" w:space="0" w:color="auto"/>
        <w:right w:val="none" w:sz="0" w:space="0" w:color="auto"/>
      </w:divBdr>
      <w:divsChild>
        <w:div w:id="1856115928">
          <w:marLeft w:val="0"/>
          <w:marRight w:val="0"/>
          <w:marTop w:val="0"/>
          <w:marBottom w:val="0"/>
          <w:divBdr>
            <w:top w:val="none" w:sz="0" w:space="0" w:color="auto"/>
            <w:left w:val="none" w:sz="0" w:space="0" w:color="auto"/>
            <w:bottom w:val="none" w:sz="0" w:space="0" w:color="auto"/>
            <w:right w:val="none" w:sz="0" w:space="0" w:color="auto"/>
          </w:divBdr>
        </w:div>
        <w:div w:id="863372102">
          <w:marLeft w:val="0"/>
          <w:marRight w:val="0"/>
          <w:marTop w:val="0"/>
          <w:marBottom w:val="0"/>
          <w:divBdr>
            <w:top w:val="none" w:sz="0" w:space="0" w:color="auto"/>
            <w:left w:val="none" w:sz="0" w:space="0" w:color="auto"/>
            <w:bottom w:val="none" w:sz="0" w:space="0" w:color="auto"/>
            <w:right w:val="none" w:sz="0" w:space="0" w:color="auto"/>
          </w:divBdr>
        </w:div>
        <w:div w:id="658386783">
          <w:marLeft w:val="0"/>
          <w:marRight w:val="0"/>
          <w:marTop w:val="0"/>
          <w:marBottom w:val="0"/>
          <w:divBdr>
            <w:top w:val="none" w:sz="0" w:space="0" w:color="auto"/>
            <w:left w:val="none" w:sz="0" w:space="0" w:color="auto"/>
            <w:bottom w:val="none" w:sz="0" w:space="0" w:color="auto"/>
            <w:right w:val="none" w:sz="0" w:space="0" w:color="auto"/>
          </w:divBdr>
        </w:div>
        <w:div w:id="1853061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949</Words>
  <Characters>5412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Alec Berger</cp:lastModifiedBy>
  <cp:revision>2</cp:revision>
  <dcterms:created xsi:type="dcterms:W3CDTF">2016-06-03T22:01:00Z</dcterms:created>
  <dcterms:modified xsi:type="dcterms:W3CDTF">2016-06-03T22:01:00Z</dcterms:modified>
</cp:coreProperties>
</file>